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A2" w:rsidRDefault="004215A2" w:rsidP="004215A2">
      <w:pPr>
        <w:jc w:val="center"/>
        <w:rPr>
          <w:rFonts w:ascii="Century Gothic" w:hAnsi="Century Gothic"/>
          <w:b/>
          <w:noProof/>
          <w:sz w:val="24"/>
          <w:szCs w:val="24"/>
          <w:lang w:val="ms-BN"/>
        </w:rPr>
      </w:pPr>
      <w:r w:rsidRPr="00F419B7">
        <w:rPr>
          <w:rFonts w:ascii="Century Gothic" w:hAnsi="Century Gothic"/>
          <w:b/>
          <w:noProof/>
          <w:sz w:val="24"/>
          <w:szCs w:val="24"/>
          <w:lang w:val="ms-BN"/>
        </w:rPr>
        <w:t>RANCANGAN PENGAJARAN TAHUNAN PRASEKOLAH 2020</w:t>
      </w:r>
    </w:p>
    <w:tbl>
      <w:tblPr>
        <w:tblW w:w="12040" w:type="dxa"/>
        <w:tblInd w:w="89" w:type="dxa"/>
        <w:tblLook w:val="04A0"/>
      </w:tblPr>
      <w:tblGrid>
        <w:gridCol w:w="1940"/>
        <w:gridCol w:w="3880"/>
        <w:gridCol w:w="3980"/>
        <w:gridCol w:w="2240"/>
      </w:tblGrid>
      <w:tr w:rsidR="00531A8B" w:rsidRPr="004215A2" w:rsidTr="00531A8B">
        <w:trPr>
          <w:trHeight w:val="559"/>
        </w:trPr>
        <w:tc>
          <w:tcPr>
            <w:tcW w:w="1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8B" w:rsidRPr="004215A2" w:rsidRDefault="00531A8B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TUNJANG KOMUNIKASI : BAHASA MELAYU</w:t>
            </w:r>
          </w:p>
        </w:tc>
      </w:tr>
      <w:tr w:rsidR="004215A2" w:rsidRPr="004215A2" w:rsidTr="00531A8B">
        <w:trPr>
          <w:trHeight w:val="559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A2" w:rsidRPr="004215A2" w:rsidRDefault="00531A8B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BULAN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STANDARD KANDUNGAN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STANDARD PEMBELAJARAN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5A2" w:rsidRPr="004215A2" w:rsidRDefault="004215A2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CATATAN</w:t>
            </w:r>
          </w:p>
        </w:tc>
      </w:tr>
      <w:tr w:rsidR="004215A2" w:rsidRPr="004215A2" w:rsidTr="00531A8B">
        <w:trPr>
          <w:trHeight w:val="60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53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4215A2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JANUARI – MAC</w:t>
            </w: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APRIL-JUN</w:t>
            </w: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JULAI- SEPTEMBER</w:t>
            </w: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5E10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53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OKTOBER – NOVEMBER</w:t>
            </w: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Default="00531A8B" w:rsidP="00531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OKTOBER – NOVEMBER</w:t>
            </w:r>
          </w:p>
          <w:p w:rsidR="00531A8B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31A8B" w:rsidRPr="004215A2" w:rsidRDefault="00531A8B" w:rsidP="0042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BM1.0 KEMAHIRAN MENDENGAR DAN BERTUTUR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kesepaduan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tunjang</w:t>
            </w:r>
            <w:proofErr w:type="spellEnd"/>
          </w:p>
        </w:tc>
      </w:tr>
      <w:tr w:rsidR="004215A2" w:rsidRPr="004215A2" w:rsidTr="00531A8B">
        <w:trPr>
          <w:trHeight w:val="9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pelbagai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persekitaran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BM1.1.1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pelbagai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persekitaran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murni</w:t>
            </w:r>
            <w:proofErr w:type="spellEnd"/>
          </w:p>
        </w:tc>
      </w:tr>
      <w:tr w:rsidR="004215A2" w:rsidRPr="004215A2" w:rsidTr="00531A8B">
        <w:trPr>
          <w:trHeight w:val="157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BM1.1.2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Mengecam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membezakan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persekitaran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(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manusia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( ii )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sekitar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( iii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manusia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pendekatan</w:t>
            </w:r>
            <w:proofErr w:type="spellEnd"/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BM1.1.3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gerak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lisan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BM1.2.1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cerita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didengar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BM1.2.2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57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BM1.2.3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bertatasusila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                                                              (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ucap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selamat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(  ii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57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BM1.2.4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bertatasusila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                              (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( ii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soalan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( iii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mengecam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BM1.3.1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abjad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1.3.2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mengecam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awal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1.3.3.Mendengar 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mengecam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bunyi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akhir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BM1.3.4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mengecam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BM1.3.5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terhadap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didengar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BM1.4.1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bertatasusila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26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BM1.4.2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                                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meluahkan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perasaan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(ii)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menyatakan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permintaan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BM1.4.3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Bersoal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jawab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BM1.4.4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mengikut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situasi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26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1.4.5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Berinteraksi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menggunakna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:                               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(ii)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pandangan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1.4.6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Bersoal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jawab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rangsangan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A8B" w:rsidRPr="004215A2" w:rsidTr="00531A8B">
        <w:trPr>
          <w:trHeight w:val="93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1.5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Bertutur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menyampaikan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idea</w:t>
            </w:r>
          </w:p>
        </w:tc>
        <w:tc>
          <w:tcPr>
            <w:tcW w:w="3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BM1.5.1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Menyampaikan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idea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sesuatu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didengar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dilihat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dialami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A8B" w:rsidRPr="004215A2" w:rsidTr="00531A8B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BM 2.0 KEMAHIRAN MEMBACA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Menguasai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kemahiran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prabaca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BM2.1.1 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Menyatakan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lambang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cetakan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membawa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makna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215A2" w:rsidRPr="004215A2" w:rsidTr="00531A8B">
        <w:trPr>
          <w:trHeight w:val="157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BM2.1.2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ciri-ciri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fizikal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                                                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judul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(ii)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ilustrasi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(iii)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pengarang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89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BM2.1.3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Mengamalkan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                                                             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kanan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(ii)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bawah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(iii)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jarak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(iv)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teknik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memegang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2.1.4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Mengamalkan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penjagaan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2.1.5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olok-olok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huruf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abjad</w:t>
            </w:r>
            <w:proofErr w:type="spellEnd"/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BM2.2.1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abjad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BM2.2.2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membunyikan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huruf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vokal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BM2.2.3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pasti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menyebut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huruf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kecil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2.5.1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BM2.6.1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Memilih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digemari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1052" w:rsidRPr="004215A2" w:rsidTr="00E47B4F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BM2.6.2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menamakan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1052" w:rsidRPr="004215A2" w:rsidTr="00E47B4F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2.6.3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E1052" w:rsidRPr="004215A2" w:rsidTr="00E47B4F">
        <w:trPr>
          <w:trHeight w:val="336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2.6.4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Berkongsi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bacaan</w:t>
            </w:r>
            <w:proofErr w:type="spellEnd"/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1A8B" w:rsidRPr="004215A2" w:rsidTr="005E105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2.6.5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bacaan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berkongsi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rakan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Membina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2.3.1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Membunyikan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2.3.2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Membunyikan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tertutup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126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2.3.3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                      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 KV + KV                                                                 (ii) KV + KV + KV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252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2.3.4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tertutup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                    (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 KVK                                                                       (ii) V + KV                                                                  (iii) V + KVK                                                            ( iv) KV + KVK                                                          (v) KVK + KV                                                             (vi) KVK + KVK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frasa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2.4.1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frasa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mengandungi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2.4.2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mengandungi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2.4.3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frasa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mengandungi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suku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terbuka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tertutup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BM 3.0 KEMAHIRAN MENULIS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E1052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Menguasai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kemahiran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pratulis</w:t>
            </w:r>
            <w:proofErr w:type="spellEnd"/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BM3.1.1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Memegang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tulis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A8B" w:rsidRPr="004215A2" w:rsidTr="005E1052">
        <w:trPr>
          <w:trHeight w:val="617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BM3.1.2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Duduk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posisi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semasa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1A8B" w:rsidRPr="004215A2" w:rsidTr="005E1052"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A8B" w:rsidRPr="004215A2" w:rsidRDefault="00531A8B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E1052" w:rsidRPr="004215A2" w:rsidTr="002B4E8E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BM3.1.3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Membuat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lakaran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pelbagai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tulis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1052" w:rsidRPr="004215A2" w:rsidTr="002B4E8E">
        <w:trPr>
          <w:trHeight w:val="126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3.1.4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Mengkoordinasikan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pergerakan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lakaran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corak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garisan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bebas</w:t>
            </w:r>
            <w:proofErr w:type="spellEnd"/>
          </w:p>
        </w:tc>
        <w:tc>
          <w:tcPr>
            <w:tcW w:w="22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1052" w:rsidRPr="004215A2" w:rsidRDefault="005E105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215A2" w:rsidRPr="004215A2" w:rsidTr="005E1052">
        <w:trPr>
          <w:trHeight w:val="94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3.1.5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Mengkoordinasikan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pergerakan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mengikut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arah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Menguasai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kemahiran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3.2.1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huruf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kecil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3.2.2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huruf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betul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3.2.3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Menyalin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perkataan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3.2.4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Menyalin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frasa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3.2.5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Menyalin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ayat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mudah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5A2" w:rsidRPr="004215A2" w:rsidTr="00531A8B">
        <w:trPr>
          <w:trHeight w:val="63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BM 3.2.6 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Meluahkan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idea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bentuk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lukisan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simbol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tulisan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5A2" w:rsidRPr="004215A2" w:rsidRDefault="004215A2" w:rsidP="0042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15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31A8B" w:rsidRDefault="00531A8B"/>
    <w:p w:rsidR="00531A8B" w:rsidRDefault="00531A8B"/>
    <w:p w:rsidR="00531A8B" w:rsidRDefault="00531A8B"/>
    <w:p w:rsidR="00531A8B" w:rsidRDefault="00531A8B"/>
    <w:p w:rsidR="00531A8B" w:rsidRDefault="00531A8B"/>
    <w:p w:rsidR="00531A8B" w:rsidRDefault="00531A8B"/>
    <w:p w:rsidR="0055017B" w:rsidRDefault="0055017B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p w:rsidR="004215A2" w:rsidRDefault="004215A2"/>
    <w:sectPr w:rsidR="004215A2" w:rsidSect="004215A2">
      <w:pgSz w:w="15840" w:h="12240" w:orient="landscape"/>
      <w:pgMar w:top="81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E67"/>
    <w:multiLevelType w:val="hybridMultilevel"/>
    <w:tmpl w:val="8402BF86"/>
    <w:lvl w:ilvl="0" w:tplc="B18AA9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D456E6"/>
    <w:multiLevelType w:val="hybridMultilevel"/>
    <w:tmpl w:val="30046CC8"/>
    <w:lvl w:ilvl="0" w:tplc="55ECA0B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15A2"/>
    <w:rsid w:val="004215A2"/>
    <w:rsid w:val="00531A8B"/>
    <w:rsid w:val="0055017B"/>
    <w:rsid w:val="005E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5A2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5A2"/>
    <w:pPr>
      <w:spacing w:after="160" w:line="259" w:lineRule="auto"/>
      <w:ind w:left="720"/>
      <w:contextualSpacing/>
    </w:pPr>
    <w:rPr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2019-12-29T07:10:00Z</dcterms:created>
  <dcterms:modified xsi:type="dcterms:W3CDTF">2019-12-29T07:51:00Z</dcterms:modified>
</cp:coreProperties>
</file>